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682F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451AD35"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富顺县中医医院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2026年血液透析滤过装置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市场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调研项目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明细表</w:t>
      </w:r>
    </w:p>
    <w:p w14:paraId="0A5A8786">
      <w:pPr>
        <w:numPr>
          <w:ilvl w:val="0"/>
          <w:numId w:val="0"/>
        </w:numPr>
        <w:jc w:val="left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报价公司名称：</w:t>
      </w:r>
    </w:p>
    <w:tbl>
      <w:tblPr>
        <w:tblStyle w:val="8"/>
        <w:tblpPr w:leftFromText="180" w:rightFromText="180" w:vertAnchor="text" w:horzAnchor="page" w:tblpX="719" w:tblpY="292"/>
        <w:tblOverlap w:val="never"/>
        <w:tblW w:w="15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00"/>
        <w:gridCol w:w="1958"/>
        <w:gridCol w:w="3146"/>
        <w:gridCol w:w="1170"/>
        <w:gridCol w:w="1215"/>
        <w:gridCol w:w="1680"/>
        <w:gridCol w:w="1140"/>
        <w:gridCol w:w="1530"/>
        <w:gridCol w:w="965"/>
        <w:gridCol w:w="1140"/>
      </w:tblGrid>
      <w:tr w14:paraId="5CC6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基本功能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基本配置（可按照实际需求进行增补修改）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特征描述（技术参数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890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D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  <w:t>血液透析滤过装置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（1）单泵（2）断电可运行30分钟，消毒可热消毒，可在下 KTV 检测血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1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（1）血压计、工作原理平衡腔+热源泵、平衡腔+计量腔+流量泵显示部件配&gt;10 英寸显示屏，可以180旋转，（2）配置小托盘、气泡监测、漏血检测有备用电池，预冲液联机排液。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CD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F0D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F3F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DA1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00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EBE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EBE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C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highlight w:val="none"/>
                <w:u w:val="none"/>
                <w:shd w:val="clear" w:fill="FFFFFF"/>
                <w:lang w:val="en-US" w:eastAsia="zh-CN"/>
              </w:rPr>
              <w:t>血液透析滤过装置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5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（1）双泵（2）断电可运行30分钟，消毒可热消毒，可在下 KTV 检测血（3）可满足HDF治疗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5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（1）血压计、工作原理平衡腔+热源泵、平衡腔+计量腔+流量泵显示部件配&gt;10 英寸显示屏，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可以180旋转，（2）配置小托盘、气泡监测、漏血检测有备用电池，预冲液联机排液。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8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F18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0B7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85C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9E5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2F9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9A1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57E22B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 w14:paraId="5B709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1、参与调研公司须满足我院基本参数要求，附报价品牌其他医院中标价佐证材料。</w:t>
      </w:r>
    </w:p>
    <w:p w14:paraId="4F9BF9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713822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 w14:paraId="028EA3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516D79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</w:t>
      </w:r>
    </w:p>
    <w:p w14:paraId="539F60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②同一报价表内任何有选择或可调整的报价将按无效响应处理。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报价品目可根据公司产品情况进行选择性报价。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420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9618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99618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39719CB"/>
    <w:rsid w:val="03BE360A"/>
    <w:rsid w:val="04F65FC1"/>
    <w:rsid w:val="09446B26"/>
    <w:rsid w:val="0C020F72"/>
    <w:rsid w:val="0C085D6A"/>
    <w:rsid w:val="0CCB1F37"/>
    <w:rsid w:val="0CD55E60"/>
    <w:rsid w:val="0CEC5D1C"/>
    <w:rsid w:val="0D227518"/>
    <w:rsid w:val="0F287977"/>
    <w:rsid w:val="0FC9722E"/>
    <w:rsid w:val="11C20F95"/>
    <w:rsid w:val="13A24818"/>
    <w:rsid w:val="16B441B9"/>
    <w:rsid w:val="16C53CF8"/>
    <w:rsid w:val="1727576C"/>
    <w:rsid w:val="17941CF3"/>
    <w:rsid w:val="17EB2C41"/>
    <w:rsid w:val="19DA4E1F"/>
    <w:rsid w:val="1B7B0770"/>
    <w:rsid w:val="1D247FA7"/>
    <w:rsid w:val="1DFE2206"/>
    <w:rsid w:val="1FDC333E"/>
    <w:rsid w:val="221A42B9"/>
    <w:rsid w:val="22DC6047"/>
    <w:rsid w:val="23562ABF"/>
    <w:rsid w:val="2A235597"/>
    <w:rsid w:val="2A433BCA"/>
    <w:rsid w:val="2A9D7742"/>
    <w:rsid w:val="2B16268D"/>
    <w:rsid w:val="2B2C796F"/>
    <w:rsid w:val="2C855E74"/>
    <w:rsid w:val="2D621327"/>
    <w:rsid w:val="2F6F7534"/>
    <w:rsid w:val="311904EA"/>
    <w:rsid w:val="312A215B"/>
    <w:rsid w:val="316D0182"/>
    <w:rsid w:val="316E369B"/>
    <w:rsid w:val="33CC6163"/>
    <w:rsid w:val="348C31D3"/>
    <w:rsid w:val="34FE582A"/>
    <w:rsid w:val="355E6877"/>
    <w:rsid w:val="3660357D"/>
    <w:rsid w:val="384E3007"/>
    <w:rsid w:val="395A55A8"/>
    <w:rsid w:val="3B1943B2"/>
    <w:rsid w:val="3BFC50CB"/>
    <w:rsid w:val="3C222941"/>
    <w:rsid w:val="3D9024C7"/>
    <w:rsid w:val="3DE85F8A"/>
    <w:rsid w:val="3FFD5B89"/>
    <w:rsid w:val="40EC6145"/>
    <w:rsid w:val="4250579A"/>
    <w:rsid w:val="4313798F"/>
    <w:rsid w:val="432B7FC0"/>
    <w:rsid w:val="478638F6"/>
    <w:rsid w:val="48E1539E"/>
    <w:rsid w:val="49B37A47"/>
    <w:rsid w:val="4AB34B18"/>
    <w:rsid w:val="4C6379A0"/>
    <w:rsid w:val="4CD233F7"/>
    <w:rsid w:val="4D9D78D7"/>
    <w:rsid w:val="4F074943"/>
    <w:rsid w:val="4F9842DC"/>
    <w:rsid w:val="4FF05EC6"/>
    <w:rsid w:val="51145BE4"/>
    <w:rsid w:val="5201764D"/>
    <w:rsid w:val="52AF02BB"/>
    <w:rsid w:val="52FC5B62"/>
    <w:rsid w:val="53290EF6"/>
    <w:rsid w:val="56B758CC"/>
    <w:rsid w:val="57B046EE"/>
    <w:rsid w:val="57D170F0"/>
    <w:rsid w:val="584F2036"/>
    <w:rsid w:val="5929502C"/>
    <w:rsid w:val="5D16412F"/>
    <w:rsid w:val="5EB02700"/>
    <w:rsid w:val="61A62640"/>
    <w:rsid w:val="64300B2F"/>
    <w:rsid w:val="664841D8"/>
    <w:rsid w:val="67353748"/>
    <w:rsid w:val="67743017"/>
    <w:rsid w:val="690070AC"/>
    <w:rsid w:val="696B3E10"/>
    <w:rsid w:val="69DC73E3"/>
    <w:rsid w:val="6A920EDB"/>
    <w:rsid w:val="6A941CB2"/>
    <w:rsid w:val="6BB20377"/>
    <w:rsid w:val="6BB92C18"/>
    <w:rsid w:val="6C155A2E"/>
    <w:rsid w:val="6EE654D9"/>
    <w:rsid w:val="6EFA182A"/>
    <w:rsid w:val="70792EC1"/>
    <w:rsid w:val="72456638"/>
    <w:rsid w:val="726A233E"/>
    <w:rsid w:val="72D972B1"/>
    <w:rsid w:val="730D37EC"/>
    <w:rsid w:val="74E17A49"/>
    <w:rsid w:val="7582315A"/>
    <w:rsid w:val="76695C3C"/>
    <w:rsid w:val="7D0C5CAF"/>
    <w:rsid w:val="7D7E66E7"/>
    <w:rsid w:val="7FA66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character" w:customStyle="1" w:styleId="13">
    <w:name w:val="正文文本缩进 Char"/>
    <w:basedOn w:val="10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814</Words>
  <Characters>851</Characters>
  <Lines>18</Lines>
  <Paragraphs>5</Paragraphs>
  <TotalTime>0</TotalTime>
  <ScaleCrop>false</ScaleCrop>
  <LinksUpToDate>false</LinksUpToDate>
  <CharactersWithSpaces>861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Li、</cp:lastModifiedBy>
  <cp:lastPrinted>2026-02-11T01:21:00Z</cp:lastPrinted>
  <dcterms:modified xsi:type="dcterms:W3CDTF">2026-06-15T08:10:28Z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508523AE80174DCB8043869279747C49_13</vt:lpwstr>
  </property>
  <property fmtid="{D5CDD505-2E9C-101B-9397-08002B2CF9AE}" pid="4" name="KSOTemplateDocerSaveRecord">
    <vt:lpwstr>eyJoZGlkIjoiMjJjODVkMGQ3NTZjOTY3ZDk3ZDQwMzNjODNmNWM5OGQiLCJ1c2VySWQiOiI2MTg1MjgzOTEifQ==</vt:lpwstr>
  </property>
</Properties>
</file>